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A0" w:rsidRPr="005156A0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56A0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5156A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5156A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การแก้ไขเปลี่ยนแปลงการประกอบกิจการสถานีบริการน้ำมัน </w:t>
      </w:r>
      <w:r w:rsidR="00081011" w:rsidRPr="005156A0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5156A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ระยะที่ </w:t>
      </w:r>
      <w:r w:rsidR="00081011" w:rsidRPr="005156A0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 : </w:t>
      </w:r>
      <w:r w:rsidR="00081011" w:rsidRPr="005156A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ขั้นตอนออกใบอนุญาต</w:t>
      </w:r>
      <w:r w:rsidR="00081011" w:rsidRPr="005156A0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513AE8" w:rsidRPr="005156A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56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5156A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5156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A63A0">
        <w:rPr>
          <w:rFonts w:ascii="TH SarabunIT๙" w:hAnsi="TH SarabunIT๙" w:cs="TH SarabunIT๙"/>
          <w:noProof/>
          <w:sz w:val="32"/>
          <w:szCs w:val="32"/>
          <w:cs/>
        </w:rPr>
        <w:t>องค์กปครองส่วนท้องถิ่น</w:t>
      </w:r>
      <w:r w:rsidR="00081011" w:rsidRPr="005156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5156A0" w:rsidRDefault="00F95B49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56A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12065" t="6985" r="1143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FD358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156A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56A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87CCB" w:rsidRDefault="00081011" w:rsidP="005156A0">
      <w:pPr>
        <w:numPr>
          <w:ilvl w:val="0"/>
          <w:numId w:val="1"/>
        </w:numPr>
        <w:spacing w:after="0"/>
        <w:ind w:left="709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5156A0">
        <w:rPr>
          <w:rFonts w:ascii="TH SarabunIT๙" w:hAnsi="TH SarabunIT๙" w:cs="TH SarabunIT๙"/>
          <w:noProof/>
          <w:sz w:val="32"/>
          <w:szCs w:val="32"/>
          <w:cs/>
        </w:rPr>
        <w:t>การพิจารณาออกใบอนุญาตแก้ไขเปลี่ยนแปลงการประกอบกิจการ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</w:r>
    </w:p>
    <w:p w:rsidR="00887CCB" w:rsidRDefault="00081011" w:rsidP="005156A0">
      <w:pPr>
        <w:numPr>
          <w:ilvl w:val="0"/>
          <w:numId w:val="1"/>
        </w:numPr>
        <w:spacing w:after="0"/>
        <w:ind w:left="709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5156A0">
        <w:rPr>
          <w:rFonts w:ascii="TH SarabunIT๙" w:hAnsi="TH SarabunIT๙" w:cs="TH SarabunIT๙"/>
          <w:noProof/>
          <w:sz w:val="32"/>
          <w:szCs w:val="3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</w:p>
    <w:p w:rsidR="00887CCB" w:rsidRPr="005156A0" w:rsidRDefault="00081011" w:rsidP="005156A0">
      <w:pPr>
        <w:numPr>
          <w:ilvl w:val="0"/>
          <w:numId w:val="1"/>
        </w:numPr>
        <w:spacing w:after="0"/>
        <w:ind w:left="709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5156A0">
        <w:rPr>
          <w:rFonts w:ascii="TH SarabunIT๙" w:hAnsi="TH SarabunIT๙" w:cs="TH SarabunIT๙"/>
          <w:noProof/>
          <w:sz w:val="32"/>
          <w:szCs w:val="32"/>
          <w:cs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</w:t>
      </w:r>
      <w:r w:rsidRPr="005156A0">
        <w:rPr>
          <w:rFonts w:ascii="TH SarabunIT๙" w:hAnsi="TH SarabunIT๙" w:cs="TH SarabunIT๙"/>
          <w:noProof/>
          <w:sz w:val="32"/>
          <w:szCs w:val="32"/>
        </w:rPr>
        <w:t>.</w:t>
      </w:r>
      <w:r w:rsidRPr="005156A0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5156A0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5156A0">
        <w:rPr>
          <w:rFonts w:ascii="TH SarabunIT๙" w:hAnsi="TH SarabunIT๙" w:cs="TH SarabunIT๙"/>
          <w:noProof/>
          <w:sz w:val="32"/>
          <w:szCs w:val="32"/>
          <w:cs/>
        </w:rPr>
        <w:t>๒๕๕๒</w:t>
      </w:r>
    </w:p>
    <w:p w:rsidR="00887CCB" w:rsidRPr="005156A0" w:rsidRDefault="00081011" w:rsidP="00887CCB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5156A0">
        <w:rPr>
          <w:rFonts w:ascii="TH SarabunIT๙" w:hAnsi="TH SarabunIT๙" w:cs="TH SarabunIT๙"/>
          <w:noProof/>
          <w:sz w:val="16"/>
          <w:szCs w:val="16"/>
        </w:rPr>
        <w:br/>
      </w:r>
      <w:r w:rsidRPr="005156A0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="00887CCB" w:rsidRPr="005156A0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5156A0" w:rsidRDefault="00081011" w:rsidP="005156A0">
      <w:pPr>
        <w:numPr>
          <w:ilvl w:val="0"/>
          <w:numId w:val="2"/>
        </w:numPr>
        <w:spacing w:after="0"/>
        <w:ind w:left="709" w:hanging="425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5156A0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156A0">
        <w:rPr>
          <w:rFonts w:ascii="TH SarabunIT๙" w:hAnsi="TH SarabunIT๙" w:cs="TH SarabunIT๙"/>
          <w:noProof/>
          <w:sz w:val="32"/>
          <w:szCs w:val="32"/>
        </w:rPr>
        <w:t>/</w:t>
      </w:r>
      <w:r w:rsidRPr="005156A0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156A0">
        <w:rPr>
          <w:rFonts w:ascii="TH SarabunIT๙" w:hAnsi="TH SarabunIT๙" w:cs="TH SarabunIT๙"/>
          <w:noProof/>
          <w:sz w:val="32"/>
          <w:szCs w:val="32"/>
        </w:rPr>
        <w:t>/</w:t>
      </w:r>
      <w:r w:rsidRPr="005156A0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5156A0">
        <w:rPr>
          <w:rFonts w:ascii="TH SarabunIT๙" w:hAnsi="TH SarabunIT๙" w:cs="TH SarabunIT๙"/>
          <w:noProof/>
          <w:sz w:val="32"/>
          <w:szCs w:val="32"/>
        </w:rPr>
        <w:t>/</w:t>
      </w:r>
      <w:r w:rsidRPr="005156A0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5156A0">
        <w:rPr>
          <w:rFonts w:ascii="TH SarabunIT๙" w:hAnsi="TH SarabunIT๙" w:cs="TH SarabunIT๙"/>
          <w:noProof/>
          <w:sz w:val="32"/>
          <w:szCs w:val="32"/>
        </w:rPr>
        <w:t>/</w:t>
      </w:r>
      <w:r w:rsidRPr="005156A0">
        <w:rPr>
          <w:rFonts w:ascii="TH SarabunIT๙" w:hAnsi="TH SarabunIT๙" w:cs="TH SarabunIT๙"/>
          <w:noProof/>
          <w:sz w:val="32"/>
          <w:szCs w:val="32"/>
          <w:cs/>
        </w:rPr>
        <w:t xml:space="preserve">เพิ่มเติมได้ภายในระยะเวลาที่กำหนด </w:t>
      </w:r>
      <w:r w:rsidR="005156A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5156A0">
        <w:rPr>
          <w:rFonts w:ascii="TH SarabunIT๙" w:hAnsi="TH SarabunIT๙" w:cs="TH SarabunIT๙"/>
          <w:noProof/>
          <w:sz w:val="32"/>
          <w:szCs w:val="32"/>
          <w:cs/>
        </w:rPr>
        <w:t>ผู้รับคำขอจะดำเนินการคืนคำขอและเอกสารประกอบการพิจารณา</w:t>
      </w:r>
    </w:p>
    <w:p w:rsidR="00887CCB" w:rsidRDefault="00081011" w:rsidP="005156A0">
      <w:pPr>
        <w:numPr>
          <w:ilvl w:val="0"/>
          <w:numId w:val="2"/>
        </w:numPr>
        <w:spacing w:after="0"/>
        <w:ind w:left="709" w:hanging="425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5156A0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887CCB" w:rsidRDefault="00081011" w:rsidP="005156A0">
      <w:pPr>
        <w:numPr>
          <w:ilvl w:val="0"/>
          <w:numId w:val="2"/>
        </w:numPr>
        <w:spacing w:after="0"/>
        <w:ind w:left="709" w:hanging="425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5156A0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513AE8" w:rsidRPr="005156A0" w:rsidRDefault="00081011" w:rsidP="005156A0">
      <w:pPr>
        <w:numPr>
          <w:ilvl w:val="0"/>
          <w:numId w:val="2"/>
        </w:numPr>
        <w:spacing w:after="0"/>
        <w:ind w:left="709" w:hanging="425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5156A0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๗ วันนับแต่วันที่พิจารณาแล้วเสร็จทางจดหมายอิเล็กทรอนิคส์ </w:t>
      </w:r>
      <w:r w:rsidRPr="005156A0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5156A0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</w:p>
    <w:p w:rsidR="0067367B" w:rsidRPr="005156A0" w:rsidRDefault="0067367B" w:rsidP="00513AE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81011" w:rsidRPr="005156A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56A0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5156A0" w:rsidTr="002914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5156A0" w:rsidRDefault="00B4081B" w:rsidP="002914A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5156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56A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5156A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6A63A0" w:rsidRDefault="006A63A0" w:rsidP="002914A0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องค์กปครองส่วนท้องถิ่น</w:t>
            </w:r>
          </w:p>
          <w:p w:rsidR="00B4081B" w:rsidRPr="005156A0" w:rsidRDefault="00B4081B" w:rsidP="002914A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5156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5156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B" w:rsidRPr="005156A0" w:rsidRDefault="00B4081B" w:rsidP="002914A0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156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156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156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156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:rsidR="00B4081B" w:rsidRPr="005156A0" w:rsidRDefault="00B4081B" w:rsidP="002914A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56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156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5156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5156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5156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5156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5156A0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A63A0" w:rsidRDefault="006A63A0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A63A0" w:rsidRDefault="006A63A0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5156A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56A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5156A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56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5156A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156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5156A0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5156A0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5156A0" w:rsidTr="002914A0">
        <w:trPr>
          <w:tblHeader/>
        </w:trPr>
        <w:tc>
          <w:tcPr>
            <w:tcW w:w="846" w:type="dxa"/>
            <w:shd w:val="clear" w:color="auto" w:fill="F2F2F2"/>
          </w:tcPr>
          <w:p w:rsidR="0067367B" w:rsidRPr="005156A0" w:rsidRDefault="0067367B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67367B" w:rsidRPr="005156A0" w:rsidRDefault="0067367B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/>
          </w:tcPr>
          <w:p w:rsidR="0067367B" w:rsidRPr="005156A0" w:rsidRDefault="0067367B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/>
          </w:tcPr>
          <w:p w:rsidR="0067367B" w:rsidRPr="005156A0" w:rsidRDefault="0067367B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5156A0" w:rsidTr="002914A0">
        <w:tc>
          <w:tcPr>
            <w:tcW w:w="846" w:type="dxa"/>
          </w:tcPr>
          <w:p w:rsidR="0067367B" w:rsidRPr="005156A0" w:rsidRDefault="00310762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156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156A0" w:rsidRDefault="00081011" w:rsidP="002914A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5156A0" w:rsidRDefault="00081011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</w:t>
            </w:r>
            <w:r w:rsidR="006A63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องค์กปครองส่วนท้องถิ่น</w:t>
            </w:r>
          </w:p>
        </w:tc>
        <w:tc>
          <w:tcPr>
            <w:tcW w:w="1766" w:type="dxa"/>
          </w:tcPr>
          <w:p w:rsidR="0067367B" w:rsidRPr="005156A0" w:rsidRDefault="00081011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5156A0" w:rsidRDefault="006A63A0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องค์กปครองส่วนท้องถิ่น</w:t>
            </w:r>
          </w:p>
          <w:p w:rsidR="0067367B" w:rsidRPr="005156A0" w:rsidRDefault="0067367B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5156A0" w:rsidTr="002914A0">
        <w:tc>
          <w:tcPr>
            <w:tcW w:w="846" w:type="dxa"/>
          </w:tcPr>
          <w:p w:rsidR="0067367B" w:rsidRPr="005156A0" w:rsidRDefault="00310762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156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156A0" w:rsidRDefault="00081011" w:rsidP="002914A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156A0" w:rsidRDefault="00081011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 พิจารณา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สถานที่และสิ่งก่อสร้าง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เอกสารหลักฐานประกอบ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  <w:tc>
          <w:tcPr>
            <w:tcW w:w="1766" w:type="dxa"/>
          </w:tcPr>
          <w:p w:rsidR="0067367B" w:rsidRPr="005156A0" w:rsidRDefault="00081011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5156A0" w:rsidRDefault="006A63A0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องค์กปครองส่วนท้องถิ่น</w:t>
            </w:r>
          </w:p>
          <w:p w:rsidR="0067367B" w:rsidRPr="005156A0" w:rsidRDefault="0067367B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5156A0" w:rsidTr="002914A0">
        <w:tc>
          <w:tcPr>
            <w:tcW w:w="846" w:type="dxa"/>
          </w:tcPr>
          <w:p w:rsidR="0067367B" w:rsidRPr="005156A0" w:rsidRDefault="00310762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156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156A0" w:rsidRDefault="00081011" w:rsidP="002914A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5156A0" w:rsidRDefault="00081011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</w:tc>
        <w:tc>
          <w:tcPr>
            <w:tcW w:w="1766" w:type="dxa"/>
          </w:tcPr>
          <w:p w:rsidR="0067367B" w:rsidRPr="005156A0" w:rsidRDefault="00081011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5156A0" w:rsidRDefault="006A63A0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องค์กปครองส่วนท้องถิ่น</w:t>
            </w:r>
          </w:p>
          <w:p w:rsidR="0067367B" w:rsidRPr="005156A0" w:rsidRDefault="0067367B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5156A0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5156A0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56A0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5156A0" w:rsidTr="002914A0">
        <w:trPr>
          <w:tblHeader/>
        </w:trPr>
        <w:tc>
          <w:tcPr>
            <w:tcW w:w="846" w:type="dxa"/>
            <w:shd w:val="clear" w:color="auto" w:fill="F2F2F2"/>
          </w:tcPr>
          <w:p w:rsidR="0067367B" w:rsidRPr="005156A0" w:rsidRDefault="0067367B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/>
          </w:tcPr>
          <w:p w:rsidR="0067367B" w:rsidRPr="005156A0" w:rsidRDefault="0067367B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/>
          </w:tcPr>
          <w:p w:rsidR="0067367B" w:rsidRPr="005156A0" w:rsidRDefault="0067367B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5156A0" w:rsidTr="002914A0">
        <w:tc>
          <w:tcPr>
            <w:tcW w:w="846" w:type="dxa"/>
          </w:tcPr>
          <w:p w:rsidR="00E8524B" w:rsidRPr="005156A0" w:rsidRDefault="00E8524B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156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156A0" w:rsidRDefault="0067367B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156A0" w:rsidRDefault="00E8524B" w:rsidP="002914A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ผลการทดสอบถังเก็บน้ำมัน ระบบท่อน้ำมันและอุปกรณ์ ระบบไฟฟ้า และระบบป้องกันอันตรายจากฟ้าผ่า ระบบป้องกันและระงับอัคคีภัย</w:t>
            </w:r>
          </w:p>
          <w:p w:rsidR="00CD595C" w:rsidRPr="005156A0" w:rsidRDefault="00CD595C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156A0" w:rsidRDefault="00CD595C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156A0" w:rsidRDefault="00CD595C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5156A0" w:rsidRDefault="00E8524B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156A0" w:rsidTr="002914A0">
        <w:tc>
          <w:tcPr>
            <w:tcW w:w="846" w:type="dxa"/>
          </w:tcPr>
          <w:p w:rsidR="00E8524B" w:rsidRPr="005156A0" w:rsidRDefault="00E8524B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156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156A0" w:rsidRDefault="0067367B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156A0" w:rsidRDefault="00E8524B" w:rsidP="002914A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   ทำสิ่งล่วงล้ำลำน้ำ</w:t>
            </w:r>
          </w:p>
          <w:p w:rsidR="00CD595C" w:rsidRPr="005156A0" w:rsidRDefault="00CD595C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156A0" w:rsidRDefault="00CD595C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156A0" w:rsidRDefault="00CD595C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156A0" w:rsidRDefault="00E8524B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156A0" w:rsidTr="002914A0">
        <w:tc>
          <w:tcPr>
            <w:tcW w:w="846" w:type="dxa"/>
          </w:tcPr>
          <w:p w:rsidR="00E8524B" w:rsidRPr="005156A0" w:rsidRDefault="00E8524B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5156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156A0" w:rsidRDefault="0067367B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156A0" w:rsidRDefault="00E8524B" w:rsidP="002914A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 จากภัยอันเกิดจากการประกอบกิจการควบคุมประเภทที่ ๓</w:t>
            </w:r>
          </w:p>
          <w:p w:rsidR="00CD595C" w:rsidRPr="005156A0" w:rsidRDefault="00CD595C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156A0" w:rsidRDefault="00CD595C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156A0" w:rsidRDefault="00CD595C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156A0" w:rsidRDefault="00E8524B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156A0" w:rsidTr="002914A0">
        <w:tc>
          <w:tcPr>
            <w:tcW w:w="846" w:type="dxa"/>
          </w:tcPr>
          <w:p w:rsidR="00E8524B" w:rsidRPr="005156A0" w:rsidRDefault="00E8524B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156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156A0" w:rsidRDefault="0067367B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156A0" w:rsidRDefault="00E8524B" w:rsidP="002914A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156A0" w:rsidRDefault="00CD595C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156A0" w:rsidRDefault="00CD595C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156A0" w:rsidRDefault="00CD595C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5156A0" w:rsidRDefault="00E8524B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87CCB" w:rsidRPr="005156A0" w:rsidRDefault="00887CCB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5156A0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56A0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5156A0" w:rsidTr="002914A0">
        <w:trPr>
          <w:tblHeader/>
        </w:trPr>
        <w:tc>
          <w:tcPr>
            <w:tcW w:w="846" w:type="dxa"/>
            <w:shd w:val="clear" w:color="auto" w:fill="F2F2F2"/>
          </w:tcPr>
          <w:p w:rsidR="00CD595C" w:rsidRPr="005156A0" w:rsidRDefault="00CD595C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/>
          </w:tcPr>
          <w:p w:rsidR="00CD595C" w:rsidRPr="005156A0" w:rsidRDefault="00CD595C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/>
          </w:tcPr>
          <w:p w:rsidR="00CD595C" w:rsidRPr="005156A0" w:rsidRDefault="00CD595C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5156A0" w:rsidTr="002914A0">
        <w:tc>
          <w:tcPr>
            <w:tcW w:w="846" w:type="dxa"/>
          </w:tcPr>
          <w:p w:rsidR="00CD595C" w:rsidRPr="005156A0" w:rsidRDefault="00812105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156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156A0" w:rsidRDefault="00812105" w:rsidP="002914A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คาธรรมเนียมใบอนุญาตประกอบกิจการควบคุมประเภทที่ </w:t>
            </w: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</w:tc>
        <w:tc>
          <w:tcPr>
            <w:tcW w:w="3243" w:type="dxa"/>
          </w:tcPr>
          <w:p w:rsidR="00812105" w:rsidRPr="005156A0" w:rsidRDefault="00812105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156A0" w:rsidRDefault="00812105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156A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156A0" w:rsidTr="002914A0">
        <w:tc>
          <w:tcPr>
            <w:tcW w:w="846" w:type="dxa"/>
          </w:tcPr>
          <w:p w:rsidR="00CD595C" w:rsidRPr="005156A0" w:rsidRDefault="00812105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156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156A0" w:rsidRDefault="00812105" w:rsidP="002914A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หากมีการติดตั้งภาชนะบรรจุน้ำมันเพิ่มเติมจากที่ได้รับอนุญาตอยู่ก่อนเดิม จะต้องเสียคาธรรมเนียมการอนุญาตให้ใช้ภาชนะบรรจุน้ำมันในส่วนที่เพิ่มเติมด้วย เป็นไปตามข้อ </w:t>
            </w: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5156A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2556</w:t>
            </w:r>
          </w:p>
        </w:tc>
        <w:tc>
          <w:tcPr>
            <w:tcW w:w="3243" w:type="dxa"/>
          </w:tcPr>
          <w:p w:rsidR="00812105" w:rsidRPr="005156A0" w:rsidRDefault="00812105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156A0" w:rsidRDefault="00812105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156A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5156A0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5156A0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56A0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5156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156A0" w:rsidTr="002914A0">
        <w:trPr>
          <w:tblHeader/>
        </w:trPr>
        <w:tc>
          <w:tcPr>
            <w:tcW w:w="846" w:type="dxa"/>
            <w:shd w:val="clear" w:color="auto" w:fill="F2F2F2"/>
          </w:tcPr>
          <w:p w:rsidR="000B2BF5" w:rsidRPr="005156A0" w:rsidRDefault="000B2BF5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5156A0" w:rsidRDefault="000B2BF5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5156A0" w:rsidTr="002914A0">
        <w:tc>
          <w:tcPr>
            <w:tcW w:w="846" w:type="dxa"/>
          </w:tcPr>
          <w:p w:rsidR="000B2BF5" w:rsidRPr="005156A0" w:rsidRDefault="00E73DC4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156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6A63A0" w:rsidRPr="005156A0" w:rsidRDefault="006A63A0" w:rsidP="006A63A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องค์กปครองส่วนท้องถิ่น</w:t>
            </w:r>
            <w:r w:rsidR="00E73DC4"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  <w:p w:rsidR="000B2BF5" w:rsidRPr="005156A0" w:rsidRDefault="000B2BF5" w:rsidP="002914A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0B2BF5" w:rsidRPr="005156A0" w:rsidTr="002914A0">
        <w:tc>
          <w:tcPr>
            <w:tcW w:w="846" w:type="dxa"/>
          </w:tcPr>
          <w:p w:rsidR="000B2BF5" w:rsidRPr="005156A0" w:rsidRDefault="00E73DC4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156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156A0" w:rsidRDefault="00E73DC4" w:rsidP="002914A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 </w:t>
            </w:r>
            <w:r w:rsidR="001A1ADF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  <w:bookmarkStart w:id="0" w:name="_GoBack"/>
            <w:bookmarkEnd w:id="0"/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ศูนย์เอนเนอร์ยี่คอมเพล็กซ์ อาคารบี ชั้น ๑๙ เลขที่ ๕๕๕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 ถนนวิภาวดีรังสิต แขวง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๑๐๙๐๐ โทรศัพท์ 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 ๒๗๙๔ ๔๑๑๑</w:t>
            </w:r>
          </w:p>
        </w:tc>
      </w:tr>
    </w:tbl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56A0" w:rsidRDefault="005156A0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56A0" w:rsidRDefault="005156A0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56A0" w:rsidRDefault="005156A0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56A0" w:rsidRPr="005156A0" w:rsidRDefault="005156A0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156A0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56A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156A0" w:rsidTr="002914A0">
        <w:trPr>
          <w:tblHeader/>
        </w:trPr>
        <w:tc>
          <w:tcPr>
            <w:tcW w:w="846" w:type="dxa"/>
            <w:shd w:val="clear" w:color="auto" w:fill="F2F2F2"/>
          </w:tcPr>
          <w:p w:rsidR="000B2BF5" w:rsidRPr="005156A0" w:rsidRDefault="000B2BF5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5156A0" w:rsidRDefault="000B2BF5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5156A0" w:rsidTr="002914A0">
        <w:tc>
          <w:tcPr>
            <w:tcW w:w="846" w:type="dxa"/>
          </w:tcPr>
          <w:p w:rsidR="000B2BF5" w:rsidRPr="005156A0" w:rsidRDefault="00A36052" w:rsidP="002914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156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5156A0" w:rsidRDefault="00A36052" w:rsidP="002914A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ธพ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 เป็นไปตามประกาศ</w:t>
            </w:r>
            <w:r w:rsidR="006A63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องค์กปครองส่วนท้องถิ่น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</w:t>
            </w:r>
          </w:p>
          <w:p w:rsidR="000B2BF5" w:rsidRPr="005156A0" w:rsidRDefault="00A36052" w:rsidP="002914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5156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</w:t>
            </w:r>
          </w:p>
        </w:tc>
      </w:tr>
    </w:tbl>
    <w:p w:rsidR="000B2BF5" w:rsidRPr="005156A0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156A0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56A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5156A0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156A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5156A0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156A0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156A0" w:rsidRDefault="000B2BF5" w:rsidP="00C14D7A">
      <w:pPr>
        <w:spacing w:after="0"/>
        <w:jc w:val="right"/>
        <w:rPr>
          <w:rFonts w:ascii="TH SarabunIT๙" w:hAnsi="TH SarabunIT๙" w:cs="TH SarabunIT๙"/>
          <w:color w:val="BFBFBF"/>
          <w:sz w:val="32"/>
          <w:szCs w:val="32"/>
        </w:rPr>
      </w:pPr>
      <w:r w:rsidRPr="005156A0">
        <w:rPr>
          <w:rFonts w:ascii="TH SarabunIT๙" w:hAnsi="TH SarabunIT๙" w:cs="TH SarabunIT๙"/>
          <w:color w:val="BFBFBF"/>
          <w:sz w:val="32"/>
          <w:szCs w:val="32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5156A0" w:rsidRDefault="00F83D6C" w:rsidP="00E269A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hyperlink r:id="rId8" w:history="1">
        <w:r w:rsidR="0018011C" w:rsidRPr="005156A0">
          <w:rPr>
            <w:rStyle w:val="Hyperlink"/>
            <w:rFonts w:ascii="TH SarabunIT๙" w:hAnsi="TH SarabunIT๙" w:cs="TH SarabunIT๙"/>
            <w:sz w:val="32"/>
            <w:szCs w:val="32"/>
          </w:rPr>
          <w:t>www.info.go.th</w:t>
        </w:r>
      </w:hyperlink>
    </w:p>
    <w:p w:rsidR="0018011C" w:rsidRPr="005156A0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/>
          <w:sz w:val="32"/>
          <w:szCs w:val="32"/>
        </w:rPr>
      </w:pPr>
      <w:r w:rsidRPr="005156A0">
        <w:rPr>
          <w:rFonts w:ascii="TH SarabunIT๙" w:hAnsi="TH SarabunIT๙" w:cs="TH SarabunIT๙"/>
          <w:color w:val="BFBFBF"/>
          <w:sz w:val="32"/>
          <w:szCs w:val="32"/>
          <w:cs/>
        </w:rPr>
        <w:t>วันที่คู่มือมีผลบังคับใช้</w:t>
      </w:r>
      <w:r w:rsidRPr="005156A0">
        <w:rPr>
          <w:rFonts w:ascii="TH SarabunIT๙" w:hAnsi="TH SarabunIT๙" w:cs="TH SarabunIT๙"/>
          <w:color w:val="BFBFBF"/>
          <w:sz w:val="32"/>
          <w:szCs w:val="32"/>
        </w:rPr>
        <w:t xml:space="preserve">: </w:t>
      </w:r>
      <w:r w:rsidRPr="005156A0">
        <w:rPr>
          <w:rFonts w:ascii="TH SarabunIT๙" w:hAnsi="TH SarabunIT๙" w:cs="TH SarabunIT๙"/>
          <w:noProof/>
          <w:color w:val="BFBFBF"/>
          <w:sz w:val="32"/>
          <w:szCs w:val="32"/>
        </w:rPr>
        <w:t>21/07/2558</w:t>
      </w:r>
    </w:p>
    <w:sectPr w:rsidR="0018011C" w:rsidRPr="005156A0" w:rsidSect="00887CCB">
      <w:headerReference w:type="default" r:id="rId9"/>
      <w:pgSz w:w="12240" w:h="15840"/>
      <w:pgMar w:top="1440" w:right="1080" w:bottom="12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6C" w:rsidRDefault="00F83D6C" w:rsidP="005156A0">
      <w:pPr>
        <w:spacing w:after="0" w:line="240" w:lineRule="auto"/>
      </w:pPr>
      <w:r>
        <w:separator/>
      </w:r>
    </w:p>
  </w:endnote>
  <w:endnote w:type="continuationSeparator" w:id="0">
    <w:p w:rsidR="00F83D6C" w:rsidRDefault="00F83D6C" w:rsidP="0051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6C" w:rsidRDefault="00F83D6C" w:rsidP="005156A0">
      <w:pPr>
        <w:spacing w:after="0" w:line="240" w:lineRule="auto"/>
      </w:pPr>
      <w:r>
        <w:separator/>
      </w:r>
    </w:p>
  </w:footnote>
  <w:footnote w:type="continuationSeparator" w:id="0">
    <w:p w:rsidR="00F83D6C" w:rsidRDefault="00F83D6C" w:rsidP="0051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6A0" w:rsidRPr="005156A0" w:rsidRDefault="005156A0" w:rsidP="005156A0">
    <w:pPr>
      <w:pStyle w:val="Header"/>
      <w:jc w:val="right"/>
      <w:rPr>
        <w:rFonts w:ascii="TH SarabunIT๙" w:hAnsi="TH SarabunIT๙" w:cs="TH SarabunIT๙"/>
        <w:sz w:val="32"/>
        <w:szCs w:val="32"/>
      </w:rPr>
    </w:pPr>
    <w:r w:rsidRPr="00D75855">
      <w:rPr>
        <w:rFonts w:ascii="TH SarabunIT๙" w:hAnsi="TH SarabunIT๙" w:cs="TH SarabunIT๙"/>
        <w:sz w:val="32"/>
        <w:szCs w:val="32"/>
      </w:rPr>
      <w:fldChar w:fldCharType="begin"/>
    </w:r>
    <w:r w:rsidRPr="00D75855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D75855">
      <w:rPr>
        <w:rFonts w:ascii="TH SarabunIT๙" w:hAnsi="TH SarabunIT๙" w:cs="TH SarabunIT๙"/>
        <w:sz w:val="32"/>
        <w:szCs w:val="32"/>
      </w:rPr>
      <w:fldChar w:fldCharType="separate"/>
    </w:r>
    <w:r w:rsidR="001A1ADF">
      <w:rPr>
        <w:rFonts w:ascii="TH SarabunIT๙" w:hAnsi="TH SarabunIT๙" w:cs="TH SarabunIT๙"/>
        <w:noProof/>
        <w:sz w:val="32"/>
        <w:szCs w:val="32"/>
      </w:rPr>
      <w:t>4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  <w:r w:rsidRPr="00D75855">
      <w:rPr>
        <w:rFonts w:ascii="TH SarabunIT๙" w:hAnsi="TH SarabunIT๙" w:cs="TH SarabunIT๙"/>
        <w:noProof/>
        <w:sz w:val="32"/>
        <w:szCs w:val="32"/>
      </w:rPr>
      <w:t>/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begin"/>
    </w:r>
    <w:r w:rsidRPr="00D75855">
      <w:rPr>
        <w:rFonts w:ascii="TH SarabunIT๙" w:hAnsi="TH SarabunIT๙" w:cs="TH SarabunIT๙"/>
        <w:noProof/>
        <w:sz w:val="32"/>
        <w:szCs w:val="32"/>
      </w:rPr>
      <w:instrText xml:space="preserve"> NUMPAGES  \# "0" \* Arabic </w:instrText>
    </w:r>
    <w:r w:rsidRPr="00D75855">
      <w:rPr>
        <w:rFonts w:ascii="TH SarabunIT๙" w:hAnsi="TH SarabunIT๙" w:cs="TH SarabunIT๙"/>
        <w:noProof/>
        <w:sz w:val="32"/>
        <w:szCs w:val="32"/>
      </w:rPr>
      <w:fldChar w:fldCharType="separate"/>
    </w:r>
    <w:r w:rsidR="001A1ADF">
      <w:rPr>
        <w:rFonts w:ascii="TH SarabunIT๙" w:hAnsi="TH SarabunIT๙" w:cs="TH SarabunIT๙"/>
        <w:noProof/>
        <w:sz w:val="32"/>
        <w:szCs w:val="32"/>
      </w:rPr>
      <w:t>4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D2338"/>
    <w:multiLevelType w:val="hybridMultilevel"/>
    <w:tmpl w:val="D5780D78"/>
    <w:lvl w:ilvl="0" w:tplc="4A260F2E">
      <w:start w:val="1"/>
      <w:numFmt w:val="tha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0EF424A"/>
    <w:multiLevelType w:val="hybridMultilevel"/>
    <w:tmpl w:val="1A6E4B50"/>
    <w:lvl w:ilvl="0" w:tplc="E3AA9BA8">
      <w:start w:val="1"/>
      <w:numFmt w:val="thaiNumbers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1ADF"/>
    <w:rsid w:val="00220A6A"/>
    <w:rsid w:val="00224397"/>
    <w:rsid w:val="00282033"/>
    <w:rsid w:val="002914A0"/>
    <w:rsid w:val="002D5CE3"/>
    <w:rsid w:val="002F54BF"/>
    <w:rsid w:val="00310762"/>
    <w:rsid w:val="003A318D"/>
    <w:rsid w:val="004D7C74"/>
    <w:rsid w:val="00513AE8"/>
    <w:rsid w:val="005156A0"/>
    <w:rsid w:val="00527864"/>
    <w:rsid w:val="00541FF4"/>
    <w:rsid w:val="00586D86"/>
    <w:rsid w:val="00606261"/>
    <w:rsid w:val="00646D41"/>
    <w:rsid w:val="0067367B"/>
    <w:rsid w:val="00695FA2"/>
    <w:rsid w:val="006A63A0"/>
    <w:rsid w:val="00727E67"/>
    <w:rsid w:val="00812105"/>
    <w:rsid w:val="00815F25"/>
    <w:rsid w:val="00887CCB"/>
    <w:rsid w:val="008B4E9A"/>
    <w:rsid w:val="008D6120"/>
    <w:rsid w:val="00916D4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B1481"/>
    <w:rsid w:val="00CC02C2"/>
    <w:rsid w:val="00CD595C"/>
    <w:rsid w:val="00E269AE"/>
    <w:rsid w:val="00E73DC4"/>
    <w:rsid w:val="00E8524B"/>
    <w:rsid w:val="00F134F4"/>
    <w:rsid w:val="00F83D6C"/>
    <w:rsid w:val="00F95B4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AB3C7-926A-416A-A96C-EA358C78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BF"/>
    <w:pPr>
      <w:spacing w:after="160" w:line="259" w:lineRule="auto"/>
    </w:pPr>
    <w:rPr>
      <w:sz w:val="22"/>
      <w:szCs w:val="28"/>
    </w:rPr>
  </w:style>
  <w:style w:type="paragraph" w:styleId="Heading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8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8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8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56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6A0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15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6A0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DDFE-0FD3-4669-83D5-AA25863F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Links>
    <vt:vector size="6" baseType="variant"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http://www.info.go.th/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acer-41</cp:lastModifiedBy>
  <cp:revision>4</cp:revision>
  <dcterms:created xsi:type="dcterms:W3CDTF">2015-07-29T08:46:00Z</dcterms:created>
  <dcterms:modified xsi:type="dcterms:W3CDTF">2015-07-29T09:01:00Z</dcterms:modified>
</cp:coreProperties>
</file>