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E55104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E55104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Pr="00E55104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Pr="00E55104">
        <w:rPr>
          <w:rFonts w:ascii="Tahoma" w:hAnsi="Tahoma" w:cs="Tahoma" w:hint="cs"/>
          <w:b/>
          <w:bCs/>
          <w:noProof/>
          <w:sz w:val="24"/>
          <w:szCs w:val="24"/>
          <w:cs/>
        </w:rPr>
        <w:t>ทวิ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  <w:r w:rsidRPr="00E55104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8C63" wp14:editId="4C8297C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rFonts w:ascii="Tahoma" w:hAnsi="Tahoma" w:cs="Tahoma"/>
          <w:noProof/>
          <w:sz w:val="24"/>
          <w:szCs w:val="24"/>
          <w:cs/>
        </w:rPr>
        <w:t>ผูใดจะดัดแปลงอาคารโดยไม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ยื่นคําขอรับใบอนุญาตจากเจ</w:t>
      </w:r>
      <w:r w:rsidRPr="00E55104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</w:t>
      </w:r>
      <w:r w:rsidRPr="00E55104">
        <w:rPr>
          <w:rFonts w:ascii="Tahoma" w:hAnsi="Tahoma" w:cs="Tahoma"/>
          <w:noProof/>
          <w:sz w:val="24"/>
          <w:szCs w:val="24"/>
          <w:cs/>
        </w:rPr>
        <w:t>องถิ่นก็ได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 xml:space="preserve"> </w:t>
      </w:r>
      <w:r w:rsidRPr="00E55104">
        <w:rPr>
          <w:rFonts w:ascii="Tahoma" w:hAnsi="Tahoma" w:cs="Tahoma"/>
          <w:noProof/>
          <w:sz w:val="24"/>
          <w:szCs w:val="24"/>
          <w:cs/>
        </w:rPr>
        <w:t>โดยการแจ้งต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</w:t>
      </w:r>
      <w:r w:rsidRPr="00E55104">
        <w:rPr>
          <w:rFonts w:ascii="Tahoma" w:hAnsi="Tahoma" w:cs="Tahoma"/>
          <w:noProof/>
          <w:sz w:val="24"/>
          <w:szCs w:val="24"/>
          <w:cs/>
        </w:rPr>
        <w:t>อเจ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</w:t>
      </w:r>
      <w:r w:rsidRPr="00E55104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E55104">
        <w:rPr>
          <w:rFonts w:ascii="Tahoma" w:hAnsi="Tahoma" w:cs="Tahoma"/>
          <w:noProof/>
          <w:sz w:val="24"/>
          <w:szCs w:val="24"/>
        </w:rPr>
        <w:br/>
      </w:r>
      <w:r w:rsidRPr="00E55104">
        <w:rPr>
          <w:rFonts w:ascii="Tahoma" w:hAnsi="Tahoma" w:cs="Tahoma"/>
          <w:sz w:val="24"/>
          <w:szCs w:val="24"/>
        </w:rPr>
        <w:t xml:space="preserve"> 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854DD" w:rsidRPr="00E55104" w:rsidTr="009854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55104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  <w:r w:rsidRPr="00E55104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</w:rPr>
        <w:t xml:space="preserve">45 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854DD" w:rsidRPr="00E55104" w:rsidTr="009854D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จัดสรรที่ดิน ฯ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7 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lastRenderedPageBreak/>
              <w:t>ตำบลคลองท่อมใต้ อำเภอคลองท่อม จังหวัดกระบี่</w:t>
            </w:r>
          </w:p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4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 xml:space="preserve">35 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9854DD" w:rsidRPr="00E55104" w:rsidTr="009854D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กรณีบุคคลธรรมดา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752785841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กรณีนิติบุคคล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983806703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เอกสารในส่วนของผู้แจ้งดัดแปลงอาคาร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639469413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เอกสารในส่วนของผู้แจ้งดัดแปลงอาคาร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โฉนดที่ดิน น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.3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หรือ ส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.1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840078247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เอกสารในส่วนของผู้แจ้งดัดแปลงอาคาร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ส่วนขยาย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)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lastRenderedPageBreak/>
              <w:t xml:space="preserve">พร้อมเงื่อนไขและแผนผังที่ดินแนบท้าย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กรณีอาคารอยู่ในนิคมอุตสาหกรรม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742941818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เอกสารในส่วนของผู้แจ้งดัดแปลงอาคาร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7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30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918889839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เอกสารในส่วนของผู้แจ้งดัดแปลงอาคาร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8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กรณีเจ้าของที่ดินเป็นนิติบุคคล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340863014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เอกสารในส่วนของผู้แจ้งดัดแปลงอาคาร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หนังสือยินยอมให้ชิดเขตที่ดินต่างเจ้าของ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กรณีก่อสร้างอาคารชิดเขตที่ดิน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703993726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เอกสารในส่วนของผู้แจ้งดัดแปลงอาคาร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ระดับวุฒิสถาปนิก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759361581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11673565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12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กรณีอาคารที่ต้องมีวิศวกรควบคุมงาน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356229835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13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กรณีอาคารที่ต้องมี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lastRenderedPageBreak/>
              <w:t>สถาปนิกควบคุมงาน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5678405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14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10 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.2528)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0071382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15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)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2550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ต้องแสดงรายละเอียดการคำนวณ การออกแบบโครงสร้าง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698922987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16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6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2527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เช่นใช้ค่า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fc &gt; 65 ksc.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 xml:space="preserve">หรือ ค่า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fc’ &gt; 173.3 ksc.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449970186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17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กรณีอาคารที่เข้าข่ายตามกฎกระทรวงฉบับที่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48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2540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063373277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18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33 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2535)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945147490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19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038850052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20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139685378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21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058670678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22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87342402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23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597014967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24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ระดับวุฒิวิศวกร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lastRenderedPageBreak/>
              <w:t>สำเนา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9854DD" w:rsidRPr="00E55104" w:rsidRDefault="00E5510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655176581"/>
                <w:placeholder>
                  <w:docPart w:val="55F82668D67F47EFA2FD65424C7846FD"/>
                </w:placeholder>
                <w:showingPlcHdr/>
              </w:sdtPr>
              <w:sdtEndPr/>
              <w:sdtContent>
                <w:r w:rsidR="009854DD" w:rsidRPr="00E55104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9854DD"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9854DD"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เอกสารในส่วนของผู้ออกแบบ</w:t>
            </w:r>
            <w:r w:rsidR="009854DD" w:rsidRPr="00E55104">
              <w:rPr>
                <w:rFonts w:ascii="Tahoma" w:hAnsi="Tahoma" w:cs="Tahoma"/>
                <w:noProof/>
                <w:sz w:val="24"/>
                <w:szCs w:val="24"/>
              </w:rPr>
              <w:t>))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</w:tbl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  <w:cs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9854DD" w:rsidRPr="00E55104" w:rsidTr="009854D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7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2528 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ออกตามความในพระราชบัญญัติควบคุมอาคาร พ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2522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E55104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854DD" w:rsidRPr="00E55104" w:rsidTr="009854D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 xml:space="preserve">075 640 364  </w:t>
            </w:r>
            <w:r w:rsidRPr="00E55104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โทรสาร </w:t>
            </w: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075 699 411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ผ่านศูนย์ดำรงธรรมประจำจังหวัด ทุกจังหวัด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9854DD" w:rsidRPr="00E55104" w:rsidTr="009854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E55104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854DD" w:rsidRPr="00E55104" w:rsidTr="009854D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9854DD" w:rsidRPr="00E55104" w:rsidTr="009854DD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D" w:rsidRPr="00E55104" w:rsidRDefault="009854D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55104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9854DD" w:rsidRPr="00E55104" w:rsidRDefault="009854DD" w:rsidP="009854DD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E55104">
        <w:rPr>
          <w:rFonts w:ascii="Tahoma" w:hAnsi="Tahoma" w:cs="Tahoma"/>
          <w:noProof/>
          <w:sz w:val="24"/>
          <w:szCs w:val="24"/>
        </w:rPr>
        <w:t>-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061AE4" wp14:editId="0A4275F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DD" w:rsidRDefault="009854DD" w:rsidP="009854D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9854DD" w:rsidRDefault="009854DD" w:rsidP="009854D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  <w:r w:rsidRPr="00E55104">
        <w:rPr>
          <w:rFonts w:ascii="Tahoma" w:hAnsi="Tahoma" w:cs="Tahoma"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 xml:space="preserve">การแจ้งดัดแปลงอาคารตามมาตรา </w:t>
      </w:r>
      <w:r w:rsidRPr="00E55104">
        <w:rPr>
          <w:rFonts w:ascii="Tahoma" w:hAnsi="Tahoma" w:cs="Tahoma"/>
          <w:noProof/>
          <w:sz w:val="24"/>
          <w:szCs w:val="24"/>
        </w:rPr>
        <w:t xml:space="preserve">39 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ทวิ</w:t>
      </w: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  <w:cs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E55104">
        <w:rPr>
          <w:rFonts w:ascii="Tahoma" w:hAnsi="Tahoma" w:cs="Tahoma"/>
          <w:sz w:val="24"/>
          <w:szCs w:val="24"/>
        </w:rPr>
        <w:t>:</w:t>
      </w:r>
      <w:r w:rsidRPr="00E55104">
        <w:rPr>
          <w:rFonts w:ascii="Tahoma" w:hAnsi="Tahoma" w:cs="Tahoma"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E55104">
        <w:rPr>
          <w:rFonts w:ascii="Tahoma" w:hAnsi="Tahoma" w:cs="Tahoma"/>
          <w:noProof/>
          <w:sz w:val="24"/>
          <w:szCs w:val="24"/>
        </w:rPr>
        <w:t>(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กระบวนงานบริการที่เบ็ดเสร็จในหน่วยเดียว</w:t>
      </w:r>
      <w:r w:rsidRPr="00E55104">
        <w:rPr>
          <w:rFonts w:ascii="Tahoma" w:hAnsi="Tahoma" w:cs="Tahoma"/>
          <w:noProof/>
          <w:sz w:val="24"/>
          <w:szCs w:val="24"/>
        </w:rPr>
        <w:t>)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  <w:cs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E55104">
        <w:rPr>
          <w:rFonts w:ascii="Tahoma" w:hAnsi="Tahoma" w:cs="Tahoma"/>
          <w:noProof/>
          <w:sz w:val="24"/>
          <w:szCs w:val="24"/>
          <w:cs/>
        </w:rPr>
        <w:t>รับแจ้ง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854DD" w:rsidRPr="00E55104" w:rsidTr="009854DD">
        <w:tc>
          <w:tcPr>
            <w:tcW w:w="10070" w:type="dxa"/>
            <w:hideMark/>
          </w:tcPr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E5510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854DD" w:rsidRPr="00E55104" w:rsidRDefault="009854DD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55104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1</w:t>
            </w:r>
            <w:r w:rsidRPr="00E55104">
              <w:rPr>
                <w:rFonts w:ascii="Tahoma" w:hAnsi="Tahoma" w:cs="Tahoma"/>
                <w:sz w:val="24"/>
                <w:szCs w:val="24"/>
              </w:rPr>
              <w:t>)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พระราชบัญญัติควบคุมอาคาร พ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E55104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E55104">
              <w:rPr>
                <w:rFonts w:ascii="Tahoma" w:hAnsi="Tahoma" w:cs="Tahoma"/>
                <w:iCs/>
                <w:noProof/>
                <w:sz w:val="24"/>
                <w:szCs w:val="24"/>
              </w:rPr>
              <w:t>. 2522</w:t>
            </w:r>
            <w:r w:rsidRPr="00E5510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lastRenderedPageBreak/>
        <w:t>ระดับผลกระทบ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  <w:r w:rsidRPr="00E55104">
        <w:rPr>
          <w:rFonts w:ascii="Tahoma" w:hAnsi="Tahoma" w:cs="Tahoma"/>
          <w:sz w:val="24"/>
          <w:szCs w:val="24"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E55104">
        <w:rPr>
          <w:rFonts w:ascii="Tahoma" w:hAnsi="Tahoma" w:cs="Tahoma"/>
          <w:noProof/>
          <w:sz w:val="24"/>
          <w:szCs w:val="24"/>
        </w:rPr>
        <w:t>/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E55104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  <w:r w:rsidRPr="00E55104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>พระราชบัญญัติควบคุมอาคาร พ</w:t>
      </w:r>
      <w:r w:rsidRPr="00E55104">
        <w:rPr>
          <w:rFonts w:ascii="Tahoma" w:hAnsi="Tahoma" w:cs="Tahoma"/>
          <w:noProof/>
          <w:sz w:val="24"/>
          <w:szCs w:val="24"/>
        </w:rPr>
        <w:t>.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ศ</w:t>
      </w:r>
      <w:r w:rsidRPr="00E55104">
        <w:rPr>
          <w:rFonts w:ascii="Tahoma" w:hAnsi="Tahoma" w:cs="Tahoma"/>
          <w:noProof/>
          <w:sz w:val="24"/>
          <w:szCs w:val="24"/>
        </w:rPr>
        <w:t xml:space="preserve">. 2522 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E55104">
        <w:rPr>
          <w:rFonts w:ascii="Tahoma" w:hAnsi="Tahoma" w:cs="Tahoma"/>
          <w:noProof/>
          <w:sz w:val="24"/>
          <w:szCs w:val="24"/>
        </w:rPr>
        <w:t>.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ศ</w:t>
      </w:r>
      <w:r w:rsidRPr="00E55104">
        <w:rPr>
          <w:rFonts w:ascii="Tahoma" w:hAnsi="Tahoma" w:cs="Tahoma"/>
          <w:noProof/>
          <w:sz w:val="24"/>
          <w:szCs w:val="24"/>
        </w:rPr>
        <w:t>. 2522</w:t>
      </w:r>
      <w:r w:rsidRPr="00E55104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E55104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E55104">
        <w:rPr>
          <w:rFonts w:ascii="Tahoma" w:hAnsi="Tahoma" w:cs="Tahoma"/>
          <w:noProof/>
          <w:sz w:val="24"/>
          <w:szCs w:val="24"/>
        </w:rPr>
        <w:t>45.0</w:t>
      </w: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ข้อมูลสถิติของกระบวนงาน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rFonts w:ascii="Tahoma" w:hAnsi="Tahoma" w:cs="Tahoma"/>
          <w:sz w:val="24"/>
          <w:szCs w:val="24"/>
        </w:rPr>
        <w:tab/>
      </w:r>
      <w:r w:rsidRPr="00E55104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E55104">
        <w:rPr>
          <w:rFonts w:ascii="Tahoma" w:hAnsi="Tahoma" w:cs="Tahoma"/>
          <w:noProof/>
          <w:sz w:val="24"/>
          <w:szCs w:val="24"/>
        </w:rPr>
        <w:t>0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rFonts w:ascii="Tahoma" w:hAnsi="Tahoma" w:cs="Tahoma"/>
          <w:sz w:val="24"/>
          <w:szCs w:val="24"/>
        </w:rPr>
        <w:tab/>
      </w:r>
      <w:r w:rsidRPr="00E55104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E55104">
        <w:rPr>
          <w:rFonts w:ascii="Tahoma" w:hAnsi="Tahoma" w:cs="Tahoma"/>
          <w:noProof/>
          <w:sz w:val="24"/>
          <w:szCs w:val="24"/>
        </w:rPr>
        <w:t>0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rFonts w:ascii="Tahoma" w:hAnsi="Tahoma" w:cs="Tahoma"/>
          <w:sz w:val="24"/>
          <w:szCs w:val="24"/>
        </w:rPr>
        <w:tab/>
      </w:r>
      <w:r w:rsidRPr="00E55104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E55104">
        <w:rPr>
          <w:rFonts w:ascii="Tahoma" w:hAnsi="Tahoma" w:cs="Tahoma"/>
          <w:noProof/>
          <w:sz w:val="24"/>
          <w:szCs w:val="24"/>
        </w:rPr>
        <w:t>0</w:t>
      </w: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</w:p>
    <w:p w:rsidR="009854DD" w:rsidRPr="00E55104" w:rsidRDefault="009854DD" w:rsidP="009854DD">
      <w:pPr>
        <w:spacing w:after="0"/>
        <w:rPr>
          <w:rFonts w:ascii="Tahoma" w:hAnsi="Tahoma" w:cs="Tahoma"/>
          <w:sz w:val="24"/>
          <w:szCs w:val="24"/>
        </w:rPr>
      </w:pPr>
      <w:r w:rsidRPr="00E55104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E55104">
        <w:rPr>
          <w:rFonts w:ascii="Tahoma" w:hAnsi="Tahoma" w:cs="Tahoma"/>
          <w:b/>
          <w:bCs/>
          <w:sz w:val="24"/>
          <w:szCs w:val="24"/>
        </w:rPr>
        <w:t>:</w:t>
      </w:r>
      <w:r w:rsidRPr="00E55104">
        <w:rPr>
          <w:rFonts w:ascii="Tahoma" w:hAnsi="Tahoma" w:cs="Tahoma"/>
          <w:sz w:val="24"/>
          <w:szCs w:val="24"/>
          <w:cs/>
        </w:rPr>
        <w:t xml:space="preserve"> </w:t>
      </w:r>
      <w:r w:rsidRPr="00E55104">
        <w:rPr>
          <w:rFonts w:ascii="Tahoma" w:hAnsi="Tahoma" w:cs="Tahoma"/>
          <w:noProof/>
          <w:sz w:val="24"/>
          <w:szCs w:val="24"/>
          <w:cs/>
        </w:rPr>
        <w:t xml:space="preserve">การแจ้งดัดแปลงอาคารตามมาตรา </w:t>
      </w:r>
      <w:r w:rsidRPr="00E55104">
        <w:rPr>
          <w:rFonts w:ascii="Tahoma" w:hAnsi="Tahoma" w:cs="Tahoma"/>
          <w:noProof/>
          <w:sz w:val="24"/>
          <w:szCs w:val="24"/>
        </w:rPr>
        <w:t xml:space="preserve">39 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ทวิ  อบต</w:t>
      </w:r>
      <w:r w:rsidRPr="00E55104">
        <w:rPr>
          <w:rFonts w:ascii="Tahoma" w:hAnsi="Tahoma" w:cs="Tahoma"/>
          <w:noProof/>
          <w:sz w:val="24"/>
          <w:szCs w:val="24"/>
        </w:rPr>
        <w:t>.</w:t>
      </w:r>
      <w:r w:rsidRPr="00E55104">
        <w:rPr>
          <w:rFonts w:ascii="Tahoma" w:hAnsi="Tahoma" w:cs="Tahoma" w:hint="cs"/>
          <w:noProof/>
          <w:sz w:val="24"/>
          <w:szCs w:val="24"/>
          <w:cs/>
        </w:rPr>
        <w:t>คลองท่อมใต้   นายนิพนธ์</w:t>
      </w:r>
    </w:p>
    <w:p w:rsidR="007C75CE" w:rsidRPr="00E55104" w:rsidRDefault="007C75CE">
      <w:pPr>
        <w:rPr>
          <w:sz w:val="24"/>
          <w:szCs w:val="24"/>
        </w:rPr>
      </w:pPr>
    </w:p>
    <w:sectPr w:rsidR="007C75CE" w:rsidRPr="00E55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3"/>
    <w:rsid w:val="00634B73"/>
    <w:rsid w:val="007C75CE"/>
    <w:rsid w:val="009854DD"/>
    <w:rsid w:val="00E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54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54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F82668D67F47EFA2FD65424C7846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F43BAA-EA3C-4628-B3DB-E73C6FABD60B}"/>
      </w:docPartPr>
      <w:docPartBody>
        <w:p w:rsidR="003B4756" w:rsidRDefault="00213137" w:rsidP="00213137">
          <w:pPr>
            <w:pStyle w:val="55F82668D67F47EFA2FD65424C7846FD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7"/>
    <w:rsid w:val="00213137"/>
    <w:rsid w:val="003B4756"/>
    <w:rsid w:val="00B575BA"/>
    <w:rsid w:val="00E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F82668D67F47EFA2FD65424C7846FD">
    <w:name w:val="55F82668D67F47EFA2FD65424C7846FD"/>
    <w:rsid w:val="002131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F82668D67F47EFA2FD65424C7846FD">
    <w:name w:val="55F82668D67F47EFA2FD65424C7846FD"/>
    <w:rsid w:val="002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2016-02-11T02:54:00Z</dcterms:created>
  <dcterms:modified xsi:type="dcterms:W3CDTF">2016-02-11T04:16:00Z</dcterms:modified>
</cp:coreProperties>
</file>